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D0A3" w14:textId="7297BBFF" w:rsidR="00B742E5" w:rsidRPr="00C65B46" w:rsidRDefault="00DB6942">
      <w:pPr>
        <w:rPr>
          <w:b/>
          <w:bCs/>
        </w:rPr>
      </w:pPr>
      <w:r w:rsidRPr="00C65B46">
        <w:rPr>
          <w:b/>
          <w:bCs/>
        </w:rPr>
        <w:t>Letter on Height and Sunlight</w:t>
      </w:r>
    </w:p>
    <w:p w14:paraId="583A4E76" w14:textId="77777777" w:rsid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To: Oakland City Planning Department and Oakland City Council</w:t>
      </w:r>
    </w:p>
    <w:p w14:paraId="006DBBB3" w14:textId="77777777" w:rsid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 From: [Your Name]</w:t>
      </w:r>
    </w:p>
    <w:p w14:paraId="31E7A672" w14:textId="77777777" w:rsid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 Date: January 15, 2026 </w:t>
      </w:r>
    </w:p>
    <w:p w14:paraId="49123EDB" w14:textId="0CC66399"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Subject: Shaping a Bright and Welcoming Future at 6230 Claremont Avenue</w:t>
      </w:r>
    </w:p>
    <w:p w14:paraId="5C022256"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Dear Planning Commissioners and Council Members,</w:t>
      </w:r>
    </w:p>
    <w:p w14:paraId="58EC21B8" w14:textId="74A7AACE"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My name is [Your Name], and I live [Number] blocks from the proposed project at 6230 Claremont. I am writing today because I am genuinely glad to see senior housing moving forward at this site. I appreciate the hard work the </w:t>
      </w:r>
      <w:r w:rsidR="00C65B46" w:rsidRPr="00C65B46">
        <w:rPr>
          <w:rFonts w:asciiTheme="minorHAnsi" w:eastAsia="Times New Roman" w:hAnsiTheme="minorHAnsi" w:cstheme="minorHAnsi"/>
          <w:kern w:val="0"/>
          <w:sz w:val="24"/>
          <w:szCs w:val="24"/>
          <w14:ligatures w14:val="none"/>
        </w:rPr>
        <w:t>city</w:t>
      </w:r>
      <w:r w:rsidRPr="00C65B46">
        <w:rPr>
          <w:rFonts w:asciiTheme="minorHAnsi" w:eastAsia="Times New Roman" w:hAnsiTheme="minorHAnsi" w:cstheme="minorHAnsi"/>
          <w:kern w:val="0"/>
          <w:sz w:val="24"/>
          <w:szCs w:val="24"/>
          <w14:ligatures w14:val="none"/>
        </w:rPr>
        <w:t xml:space="preserve"> and the developer have put in to address our community’s input thus far.</w:t>
      </w:r>
    </w:p>
    <w:p w14:paraId="75D67FEF"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As we look toward the final vision for this home, I believe there is a beautiful opportunity to ensure the building truly flourishes within the fabric of Rockridge.</w:t>
      </w:r>
    </w:p>
    <w:p w14:paraId="40F6E9D6" w14:textId="77777777" w:rsidR="00DB6942" w:rsidRPr="00C65B46" w:rsidRDefault="00DB6942" w:rsidP="00DB694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65B46">
        <w:rPr>
          <w:rFonts w:asciiTheme="minorHAnsi" w:eastAsia="Times New Roman" w:hAnsiTheme="minorHAnsi" w:cstheme="minorHAnsi"/>
          <w:b/>
          <w:bCs/>
          <w:kern w:val="0"/>
          <w:sz w:val="27"/>
          <w:szCs w:val="27"/>
          <w14:ligatures w14:val="none"/>
        </w:rPr>
        <w:t>Prioritizing Light and Well-being</w:t>
      </w:r>
    </w:p>
    <w:p w14:paraId="5B7593E0"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One way to make this project even better is to adjust the overall height and use </w:t>
      </w:r>
      <w:r w:rsidRPr="00C65B46">
        <w:rPr>
          <w:rFonts w:asciiTheme="minorHAnsi" w:eastAsia="Times New Roman" w:hAnsiTheme="minorHAnsi" w:cstheme="minorHAnsi"/>
          <w:b/>
          <w:bCs/>
          <w:kern w:val="0"/>
          <w:sz w:val="24"/>
          <w:szCs w:val="24"/>
          <w14:ligatures w14:val="none"/>
        </w:rPr>
        <w:t>tapered edges</w:t>
      </w:r>
      <w:r w:rsidRPr="00C65B46">
        <w:rPr>
          <w:rFonts w:asciiTheme="minorHAnsi" w:eastAsia="Times New Roman" w:hAnsiTheme="minorHAnsi" w:cstheme="minorHAnsi"/>
          <w:kern w:val="0"/>
          <w:sz w:val="24"/>
          <w:szCs w:val="24"/>
          <w14:ligatures w14:val="none"/>
        </w:rPr>
        <w:t xml:space="preserve"> near existing homes. A slightly more modest height—perhaps five stories—with gentle transitions toward the neighborhood would feel more consistent with our surrounding streets while still delivering much-needed housing.</w:t>
      </w:r>
    </w:p>
    <w:p w14:paraId="48B6F01C"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Specifically, easing the height near </w:t>
      </w:r>
      <w:r w:rsidRPr="00C65B46">
        <w:rPr>
          <w:rFonts w:asciiTheme="minorHAnsi" w:eastAsia="Times New Roman" w:hAnsiTheme="minorHAnsi" w:cstheme="minorHAnsi"/>
          <w:b/>
          <w:bCs/>
          <w:kern w:val="0"/>
          <w:sz w:val="24"/>
          <w:szCs w:val="24"/>
          <w14:ligatures w14:val="none"/>
        </w:rPr>
        <w:t>Auburn and Florio Streets</w:t>
      </w:r>
      <w:r w:rsidRPr="00C65B46">
        <w:rPr>
          <w:rFonts w:asciiTheme="minorHAnsi" w:eastAsia="Times New Roman" w:hAnsiTheme="minorHAnsi" w:cstheme="minorHAnsi"/>
          <w:kern w:val="0"/>
          <w:sz w:val="24"/>
          <w:szCs w:val="24"/>
          <w14:ligatures w14:val="none"/>
        </w:rPr>
        <w:t xml:space="preserve"> would allow more golden afternoon and winter sunlight to reach our homes and sidewalks. Natural light is more than just a preference; it supports our safety, helps keep our walkways dry, and contributes deeply to our physical and emotional well-being.</w:t>
      </w:r>
    </w:p>
    <w:p w14:paraId="2D26460E"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w:t>
      </w:r>
      <w:r w:rsidRPr="00C65B46">
        <w:rPr>
          <w:rFonts w:asciiTheme="minorHAnsi" w:eastAsia="Times New Roman" w:hAnsiTheme="minorHAnsi" w:cstheme="minorHAnsi"/>
          <w:b/>
          <w:bCs/>
          <w:kern w:val="0"/>
          <w:sz w:val="24"/>
          <w:szCs w:val="24"/>
          <w14:ligatures w14:val="none"/>
        </w:rPr>
        <w:t>Insert Personal Story:</w:t>
      </w:r>
      <w:r w:rsidRPr="00C65B46">
        <w:rPr>
          <w:rFonts w:asciiTheme="minorHAnsi" w:eastAsia="Times New Roman" w:hAnsiTheme="minorHAnsi" w:cstheme="minorHAnsi"/>
          <w:kern w:val="0"/>
          <w:sz w:val="24"/>
          <w:szCs w:val="24"/>
          <w14:ligatures w14:val="none"/>
        </w:rPr>
        <w:t xml:space="preserve"> </w:t>
      </w:r>
      <w:r w:rsidRPr="00C65B46">
        <w:rPr>
          <w:rFonts w:asciiTheme="minorHAnsi" w:eastAsia="Times New Roman" w:hAnsiTheme="minorHAnsi" w:cstheme="minorHAnsi"/>
          <w:i/>
          <w:iCs/>
          <w:kern w:val="0"/>
          <w:sz w:val="24"/>
          <w:szCs w:val="24"/>
          <w14:ligatures w14:val="none"/>
        </w:rPr>
        <w:t>e.g., "On my daily walks, the way the sun clears the current rooflines provides a sense of warmth and safety that defines my experience of this neighborhood."</w:t>
      </w:r>
      <w:r w:rsidRPr="00C65B46">
        <w:rPr>
          <w:rFonts w:asciiTheme="minorHAnsi" w:eastAsia="Times New Roman" w:hAnsiTheme="minorHAnsi" w:cstheme="minorHAnsi"/>
          <w:kern w:val="0"/>
          <w:sz w:val="24"/>
          <w:szCs w:val="24"/>
          <w14:ligatures w14:val="none"/>
        </w:rPr>
        <w:t>]</w:t>
      </w:r>
    </w:p>
    <w:p w14:paraId="305A3F6F" w14:textId="77777777" w:rsidR="00DB6942" w:rsidRPr="00C65B46" w:rsidRDefault="00DB6942" w:rsidP="00DB694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65B46">
        <w:rPr>
          <w:rFonts w:asciiTheme="minorHAnsi" w:eastAsia="Times New Roman" w:hAnsiTheme="minorHAnsi" w:cstheme="minorHAnsi"/>
          <w:b/>
          <w:bCs/>
          <w:kern w:val="0"/>
          <w:sz w:val="27"/>
          <w:szCs w:val="27"/>
          <w14:ligatures w14:val="none"/>
        </w:rPr>
        <w:t>A Warmer Place to Age</w:t>
      </w:r>
    </w:p>
    <w:p w14:paraId="11404F95"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A building designed to "breathe" and let in light would also directly benefit the seniors who will call 6230 Claremont home. Abundant daylight improves mood, helps with orientation, and creates a much warmer, more welcoming environment to age in place.</w:t>
      </w:r>
    </w:p>
    <w:p w14:paraId="6B39BAD4"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w:t>
      </w:r>
      <w:r w:rsidRPr="00C65B46">
        <w:rPr>
          <w:rFonts w:asciiTheme="minorHAnsi" w:eastAsia="Times New Roman" w:hAnsiTheme="minorHAnsi" w:cstheme="minorHAnsi"/>
          <w:b/>
          <w:bCs/>
          <w:kern w:val="0"/>
          <w:sz w:val="24"/>
          <w:szCs w:val="24"/>
          <w14:ligatures w14:val="none"/>
        </w:rPr>
        <w:t>Insert Personal Story:</w:t>
      </w:r>
      <w:r w:rsidRPr="00C65B46">
        <w:rPr>
          <w:rFonts w:asciiTheme="minorHAnsi" w:eastAsia="Times New Roman" w:hAnsiTheme="minorHAnsi" w:cstheme="minorHAnsi"/>
          <w:kern w:val="0"/>
          <w:sz w:val="24"/>
          <w:szCs w:val="24"/>
          <w14:ligatures w14:val="none"/>
        </w:rPr>
        <w:t xml:space="preserve"> </w:t>
      </w:r>
      <w:r w:rsidRPr="00C65B46">
        <w:rPr>
          <w:rFonts w:asciiTheme="minorHAnsi" w:eastAsia="Times New Roman" w:hAnsiTheme="minorHAnsi" w:cstheme="minorHAnsi"/>
          <w:i/>
          <w:iCs/>
          <w:kern w:val="0"/>
          <w:sz w:val="24"/>
          <w:szCs w:val="24"/>
          <w14:ligatures w14:val="none"/>
        </w:rPr>
        <w:t>e.g., "I remember how much a sun-drenched room meant to my own parents; it turned a simple living space into a sanctuary of comfort."</w:t>
      </w:r>
      <w:r w:rsidRPr="00C65B46">
        <w:rPr>
          <w:rFonts w:asciiTheme="minorHAnsi" w:eastAsia="Times New Roman" w:hAnsiTheme="minorHAnsi" w:cstheme="minorHAnsi"/>
          <w:kern w:val="0"/>
          <w:sz w:val="24"/>
          <w:szCs w:val="24"/>
          <w14:ligatures w14:val="none"/>
        </w:rPr>
        <w:t>]</w:t>
      </w:r>
    </w:p>
    <w:p w14:paraId="20C13D98" w14:textId="77777777" w:rsidR="00DB6942" w:rsidRPr="00C65B46" w:rsidRDefault="00DB6942" w:rsidP="00DB694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C65B46">
        <w:rPr>
          <w:rFonts w:asciiTheme="minorHAnsi" w:eastAsia="Times New Roman" w:hAnsiTheme="minorHAnsi" w:cstheme="minorHAnsi"/>
          <w:b/>
          <w:bCs/>
          <w:kern w:val="0"/>
          <w:sz w:val="27"/>
          <w:szCs w:val="27"/>
          <w14:ligatures w14:val="none"/>
        </w:rPr>
        <w:lastRenderedPageBreak/>
        <w:t>Creating a Lasting Community Asset</w:t>
      </w:r>
    </w:p>
    <w:p w14:paraId="3064BD52"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 xml:space="preserve">By </w:t>
      </w:r>
      <w:r w:rsidRPr="00C65B46">
        <w:rPr>
          <w:rFonts w:asciiTheme="minorHAnsi" w:eastAsia="Times New Roman" w:hAnsiTheme="minorHAnsi" w:cstheme="minorHAnsi"/>
          <w:b/>
          <w:bCs/>
          <w:kern w:val="0"/>
          <w:sz w:val="24"/>
          <w:szCs w:val="24"/>
          <w14:ligatures w14:val="none"/>
        </w:rPr>
        <w:t>stepping back the upper floors</w:t>
      </w:r>
      <w:r w:rsidRPr="00C65B46">
        <w:rPr>
          <w:rFonts w:asciiTheme="minorHAnsi" w:eastAsia="Times New Roman" w:hAnsiTheme="minorHAnsi" w:cstheme="minorHAnsi"/>
          <w:kern w:val="0"/>
          <w:sz w:val="24"/>
          <w:szCs w:val="24"/>
          <w14:ligatures w14:val="none"/>
        </w:rPr>
        <w:t xml:space="preserve">, we can reduce the visual weight of the building without sacrificing its quality. This approach has been successful in other vibrant Oakland areas, such as parts of </w:t>
      </w:r>
      <w:r w:rsidRPr="00C65B46">
        <w:rPr>
          <w:rFonts w:asciiTheme="minorHAnsi" w:eastAsia="Times New Roman" w:hAnsiTheme="minorHAnsi" w:cstheme="minorHAnsi"/>
          <w:b/>
          <w:bCs/>
          <w:kern w:val="0"/>
          <w:sz w:val="24"/>
          <w:szCs w:val="24"/>
          <w14:ligatures w14:val="none"/>
        </w:rPr>
        <w:t>Temescal and the Grand Lake district</w:t>
      </w:r>
      <w:r w:rsidRPr="00C65B46">
        <w:rPr>
          <w:rFonts w:asciiTheme="minorHAnsi" w:eastAsia="Times New Roman" w:hAnsiTheme="minorHAnsi" w:cstheme="minorHAnsi"/>
          <w:kern w:val="0"/>
          <w:sz w:val="24"/>
          <w:szCs w:val="24"/>
          <w14:ligatures w14:val="none"/>
        </w:rPr>
        <w:t>, where larger buildings still feel "human-scaled" and approachable.</w:t>
      </w:r>
    </w:p>
    <w:p w14:paraId="23BFC91C"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Buildings that honor their surroundings in this way tend to age better and remain beloved community assets for generations. By softening the transitions near our residential streets, we can ensure Rockridge continues to be a beacon of light and safety for everyone.</w:t>
      </w:r>
    </w:p>
    <w:p w14:paraId="0F92F43E"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I truly appreciate your time and your commitment to making this project the best neighbor it can be.</w:t>
      </w:r>
    </w:p>
    <w:p w14:paraId="13B0A36D"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Warmly,</w:t>
      </w:r>
    </w:p>
    <w:p w14:paraId="7A7A4936" w14:textId="77777777" w:rsidR="00DB6942" w:rsidRPr="00C65B46" w:rsidRDefault="00DB6942" w:rsidP="00DB6942">
      <w:pPr>
        <w:spacing w:before="100" w:beforeAutospacing="1" w:after="100" w:afterAutospacing="1"/>
        <w:rPr>
          <w:rFonts w:asciiTheme="minorHAnsi" w:eastAsia="Times New Roman" w:hAnsiTheme="minorHAnsi" w:cstheme="minorHAnsi"/>
          <w:kern w:val="0"/>
          <w:sz w:val="24"/>
          <w:szCs w:val="24"/>
          <w14:ligatures w14:val="none"/>
        </w:rPr>
      </w:pPr>
      <w:r w:rsidRPr="00C65B46">
        <w:rPr>
          <w:rFonts w:asciiTheme="minorHAnsi" w:eastAsia="Times New Roman" w:hAnsiTheme="minorHAnsi" w:cstheme="minorHAnsi"/>
          <w:kern w:val="0"/>
          <w:sz w:val="24"/>
          <w:szCs w:val="24"/>
          <w14:ligatures w14:val="none"/>
        </w:rPr>
        <w:t>[Your Name] [Your Address]</w:t>
      </w:r>
    </w:p>
    <w:p w14:paraId="18251010" w14:textId="77777777" w:rsidR="00DB6942" w:rsidRPr="00C65B46" w:rsidRDefault="00DB6942">
      <w:pPr>
        <w:rPr>
          <w:rFonts w:asciiTheme="minorHAnsi" w:hAnsiTheme="minorHAnsi" w:cstheme="minorHAnsi"/>
        </w:rPr>
      </w:pPr>
    </w:p>
    <w:sectPr w:rsidR="00DB6942" w:rsidRPr="00C65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42"/>
    <w:rsid w:val="0031111B"/>
    <w:rsid w:val="005A3FC2"/>
    <w:rsid w:val="008201D7"/>
    <w:rsid w:val="00B742E5"/>
    <w:rsid w:val="00C65B46"/>
    <w:rsid w:val="00DB6942"/>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72E6"/>
  <w15:chartTrackingRefBased/>
  <w15:docId w15:val="{97155093-D6A8-4DB4-B6E2-97B071F3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9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69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9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69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69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69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69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94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69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69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69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69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69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69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69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69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6942"/>
    <w:pPr>
      <w:spacing w:before="160"/>
      <w:jc w:val="center"/>
    </w:pPr>
    <w:rPr>
      <w:i/>
      <w:iCs/>
      <w:color w:val="404040" w:themeColor="text1" w:themeTint="BF"/>
    </w:rPr>
  </w:style>
  <w:style w:type="character" w:customStyle="1" w:styleId="QuoteChar">
    <w:name w:val="Quote Char"/>
    <w:basedOn w:val="DefaultParagraphFont"/>
    <w:link w:val="Quote"/>
    <w:uiPriority w:val="29"/>
    <w:rsid w:val="00DB6942"/>
    <w:rPr>
      <w:i/>
      <w:iCs/>
      <w:color w:val="404040" w:themeColor="text1" w:themeTint="BF"/>
    </w:rPr>
  </w:style>
  <w:style w:type="paragraph" w:styleId="ListParagraph">
    <w:name w:val="List Paragraph"/>
    <w:basedOn w:val="Normal"/>
    <w:uiPriority w:val="34"/>
    <w:qFormat/>
    <w:rsid w:val="00DB6942"/>
    <w:pPr>
      <w:ind w:left="720"/>
      <w:contextualSpacing/>
    </w:pPr>
  </w:style>
  <w:style w:type="character" w:styleId="IntenseEmphasis">
    <w:name w:val="Intense Emphasis"/>
    <w:basedOn w:val="DefaultParagraphFont"/>
    <w:uiPriority w:val="21"/>
    <w:qFormat/>
    <w:rsid w:val="00DB6942"/>
    <w:rPr>
      <w:i/>
      <w:iCs/>
      <w:color w:val="2F5496" w:themeColor="accent1" w:themeShade="BF"/>
    </w:rPr>
  </w:style>
  <w:style w:type="paragraph" w:styleId="IntenseQuote">
    <w:name w:val="Intense Quote"/>
    <w:basedOn w:val="Normal"/>
    <w:next w:val="Normal"/>
    <w:link w:val="IntenseQuoteChar"/>
    <w:uiPriority w:val="30"/>
    <w:qFormat/>
    <w:rsid w:val="00DB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942"/>
    <w:rPr>
      <w:i/>
      <w:iCs/>
      <w:color w:val="2F5496" w:themeColor="accent1" w:themeShade="BF"/>
    </w:rPr>
  </w:style>
  <w:style w:type="character" w:styleId="IntenseReference">
    <w:name w:val="Intense Reference"/>
    <w:basedOn w:val="DefaultParagraphFont"/>
    <w:uiPriority w:val="32"/>
    <w:qFormat/>
    <w:rsid w:val="00DB6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2026-01-15T22:22:00Z</dcterms:created>
  <dcterms:modified xsi:type="dcterms:W3CDTF">2026-01-15T22:22:00Z</dcterms:modified>
</cp:coreProperties>
</file>